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10" w:rsidRPr="00C92869" w:rsidRDefault="00BB7310" w:rsidP="00C928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 xml:space="preserve">Краткая справка </w:t>
      </w:r>
    </w:p>
    <w:p w:rsidR="00BB7310" w:rsidRPr="00C2463C" w:rsidRDefault="00BB7310" w:rsidP="00C9286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463C">
        <w:rPr>
          <w:rFonts w:ascii="Times New Roman" w:hAnsi="Times New Roman" w:cs="Times New Roman"/>
          <w:b/>
          <w:sz w:val="36"/>
          <w:szCs w:val="36"/>
        </w:rPr>
        <w:t>Международное общество сознания Кришны</w:t>
      </w:r>
      <w:r w:rsidR="00C2463C">
        <w:rPr>
          <w:rFonts w:ascii="Times New Roman" w:hAnsi="Times New Roman" w:cs="Times New Roman"/>
          <w:b/>
          <w:sz w:val="36"/>
          <w:szCs w:val="36"/>
        </w:rPr>
        <w:t>: истоки, философия</w:t>
      </w:r>
      <w:r w:rsidRPr="00C2463C">
        <w:rPr>
          <w:rFonts w:ascii="Times New Roman" w:hAnsi="Times New Roman" w:cs="Times New Roman"/>
          <w:b/>
          <w:sz w:val="36"/>
          <w:szCs w:val="36"/>
        </w:rPr>
        <w:t xml:space="preserve"> и организационная структура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>"Международное общество сознания Кришны" (МОСК</w:t>
      </w:r>
      <w:r w:rsidR="00A36539">
        <w:rPr>
          <w:rFonts w:ascii="Times New Roman" w:hAnsi="Times New Roman" w:cs="Times New Roman"/>
          <w:sz w:val="28"/>
          <w:szCs w:val="28"/>
        </w:rPr>
        <w:t xml:space="preserve">, или </w:t>
      </w:r>
      <w:r w:rsidR="00A36539">
        <w:rPr>
          <w:rFonts w:ascii="Times New Roman" w:hAnsi="Times New Roman" w:cs="Times New Roman"/>
          <w:sz w:val="28"/>
          <w:szCs w:val="28"/>
          <w:lang w:val="en-US"/>
        </w:rPr>
        <w:t>ISKCON</w:t>
      </w:r>
      <w:r w:rsidR="00A36539" w:rsidRPr="00A36539">
        <w:rPr>
          <w:rFonts w:ascii="Times New Roman" w:hAnsi="Times New Roman" w:cs="Times New Roman"/>
          <w:sz w:val="28"/>
          <w:szCs w:val="28"/>
        </w:rPr>
        <w:t xml:space="preserve"> </w:t>
      </w:r>
      <w:r w:rsidR="00A36539">
        <w:rPr>
          <w:rFonts w:ascii="Times New Roman" w:hAnsi="Times New Roman" w:cs="Times New Roman"/>
          <w:sz w:val="28"/>
          <w:szCs w:val="28"/>
        </w:rPr>
        <w:t>–</w:t>
      </w:r>
      <w:r w:rsidR="00A36539" w:rsidRPr="00A36539">
        <w:rPr>
          <w:rFonts w:ascii="Times New Roman" w:hAnsi="Times New Roman" w:cs="Times New Roman"/>
          <w:sz w:val="28"/>
          <w:szCs w:val="28"/>
        </w:rPr>
        <w:t xml:space="preserve"> </w:t>
      </w:r>
      <w:r w:rsidR="00A36539">
        <w:rPr>
          <w:rFonts w:ascii="Times New Roman" w:hAnsi="Times New Roman" w:cs="Times New Roman"/>
          <w:sz w:val="28"/>
          <w:szCs w:val="28"/>
        </w:rPr>
        <w:t>англ.</w:t>
      </w:r>
      <w:r w:rsidRPr="00C92869">
        <w:rPr>
          <w:rFonts w:ascii="Times New Roman" w:hAnsi="Times New Roman" w:cs="Times New Roman"/>
          <w:sz w:val="28"/>
          <w:szCs w:val="28"/>
        </w:rPr>
        <w:t xml:space="preserve">), объединившее последователей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кришнаизма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, зарегистрировано в 1966 г. в Нью-Йорке </w:t>
      </w:r>
      <w:r w:rsidR="00A36539">
        <w:rPr>
          <w:rFonts w:ascii="Times New Roman" w:hAnsi="Times New Roman" w:cs="Times New Roman"/>
          <w:sz w:val="28"/>
          <w:szCs w:val="28"/>
        </w:rPr>
        <w:t xml:space="preserve">(США) </w:t>
      </w:r>
      <w:r w:rsidRPr="00C92869">
        <w:rPr>
          <w:rFonts w:ascii="Times New Roman" w:hAnsi="Times New Roman" w:cs="Times New Roman"/>
          <w:sz w:val="28"/>
          <w:szCs w:val="28"/>
        </w:rPr>
        <w:t xml:space="preserve">А.Ч.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Бхактиведантой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Свами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(1896-1977). Фактически МОСК стал миссионерским преемником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сампрадаи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Брахма-Мадхва-Гаудия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, одной из четырех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сампрадай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, т.е., </w:t>
      </w:r>
      <w:r w:rsidR="00A36539">
        <w:rPr>
          <w:rFonts w:ascii="Times New Roman" w:hAnsi="Times New Roman" w:cs="Times New Roman"/>
          <w:sz w:val="28"/>
          <w:szCs w:val="28"/>
        </w:rPr>
        <w:t>у</w:t>
      </w:r>
      <w:r w:rsidRPr="00C92869">
        <w:rPr>
          <w:rFonts w:ascii="Times New Roman" w:hAnsi="Times New Roman" w:cs="Times New Roman"/>
          <w:sz w:val="28"/>
          <w:szCs w:val="28"/>
        </w:rPr>
        <w:t xml:space="preserve">ченических преемственностей, по которым испокон веков передается ведическое знание  (существуют еще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Шри-сампрадая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Кумара-сампрадая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Рудра-сампрадая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). Все эти ветви индуизма называют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вайшнавскими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,  так как в их основе лежит поклонение Высшей божественной личности Вишну (Кришне). 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 xml:space="preserve">Школу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вайшнавизма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Гаудия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(от древнего названия Бенгалии), к которой принадлежал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Прабхупада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, основал в Бенгалии 500 лет назад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Шри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Чайтанья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(1486-1524). Эта преемственность связана со школой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Мадхвы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(1281-1360), а также с еще более древней школой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Шри-вайшнавов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Рамануджи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(1017-1137).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 xml:space="preserve">Начиная с 70-х гг. XX в.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вайшнавизм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переживает </w:t>
      </w:r>
      <w:proofErr w:type="gramStart"/>
      <w:r w:rsidRPr="00C92869">
        <w:rPr>
          <w:rFonts w:ascii="Times New Roman" w:hAnsi="Times New Roman" w:cs="Times New Roman"/>
          <w:sz w:val="28"/>
          <w:szCs w:val="28"/>
        </w:rPr>
        <w:t>возрождение</w:t>
      </w:r>
      <w:proofErr w:type="gramEnd"/>
      <w:r w:rsidRPr="00C92869">
        <w:rPr>
          <w:rFonts w:ascii="Times New Roman" w:hAnsi="Times New Roman" w:cs="Times New Roman"/>
          <w:sz w:val="28"/>
          <w:szCs w:val="28"/>
        </w:rPr>
        <w:t xml:space="preserve"> как в самой Индии, так и за ее пределами, прежде всего в Европе, Америке, Австралии, Африке. 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 xml:space="preserve">Лично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Бхактиведантой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Свами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Прабхупадой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был создан коллегиальный орган управления -  Всемирный Совет (</w:t>
      </w:r>
      <w:proofErr w:type="gramStart"/>
      <w:r w:rsidRPr="00C9286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92869">
        <w:rPr>
          <w:rFonts w:ascii="Times New Roman" w:hAnsi="Times New Roman" w:cs="Times New Roman"/>
          <w:sz w:val="28"/>
          <w:szCs w:val="28"/>
        </w:rPr>
        <w:t xml:space="preserve">), в который вошли его лучшие ученики. </w:t>
      </w:r>
      <w:proofErr w:type="gramStart"/>
      <w:r w:rsidRPr="00C9286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92869">
        <w:rPr>
          <w:rFonts w:ascii="Times New Roman" w:hAnsi="Times New Roman" w:cs="Times New Roman"/>
          <w:sz w:val="28"/>
          <w:szCs w:val="28"/>
        </w:rPr>
        <w:t xml:space="preserve"> выполняет функции консультативного комитета по решению спорных вопросов, а также по контролю за чистотой. Он насчитывает более 40 членов, каждый из которых отвечает за поддержание высокого духовного стандарта МОСК в определенном географическом регионе или же за определенную сферу деятельности (образование, проведение богослужений и т.д.). Решения </w:t>
      </w:r>
      <w:proofErr w:type="gramStart"/>
      <w:r w:rsidRPr="00C9286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92869">
        <w:rPr>
          <w:rFonts w:ascii="Times New Roman" w:hAnsi="Times New Roman" w:cs="Times New Roman"/>
          <w:sz w:val="28"/>
          <w:szCs w:val="28"/>
        </w:rPr>
        <w:t xml:space="preserve"> принимаются путем голосования.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 xml:space="preserve">Духовно движение СК ведут более 50 духовных учителей (гуру). Будущий ученик может выбрать из них того, кто, по его мнению, будет ему лучшим духовным наставником. Авторитет духовного учителя не абсолютен - ему самому следует поступать в соответствии с принципами священных писаний. Духовный учитель не считается ни Богом, ни мессией, а только слугой Бога. Если поведение или наставления духовного учителя идут вразрез с наставлениями писаний, то ученику следует отказаться от такого  учителя. Такой порядок исключает возможность использования духовного авторитета в корыстных целях. 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 xml:space="preserve">Общество СК состоит из постоянных членов и прихожан. Часть постоянных членов проживает в храмах, и, как правило, это молодые люди, которые получают там духовное образование. Большинство из них после завершения </w:t>
      </w:r>
      <w:r w:rsidRPr="00C92869">
        <w:rPr>
          <w:rFonts w:ascii="Times New Roman" w:hAnsi="Times New Roman" w:cs="Times New Roman"/>
          <w:sz w:val="28"/>
          <w:szCs w:val="28"/>
        </w:rPr>
        <w:lastRenderedPageBreak/>
        <w:t xml:space="preserve">своего образования создают семьи и поступают на работу. Некоторые остаются в храмовой общине, чтобы служить в качестве проповедников и священников. 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>Сегодня в мире насчитывается свыше 500 храмов МОСК, а также не поддающееся учету  большое количество "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нама-хатт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>", т.е. небольших центров, где регулярно собираются люди. Уникальность системы управления в том, что все храмы полностью автономны и вольны принимать решения, исходя из собственных соображений, если это, разумеется, не противоречит принципам традиции. Подобная автономность распространяется также и на российские общины.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 xml:space="preserve">Суть вероучения кришнаитов в том, что все мы - вечные души, рождающиеся в различных материальных телах, потому что забыли о своей высшей духовной природе. Целью же человеческой жизни является пробуждение в себе любви к Богу и обращение к преданному служению Ему. 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 xml:space="preserve">В XVI </w:t>
      </w:r>
      <w:proofErr w:type="gramStart"/>
      <w:r w:rsidRPr="00C928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8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2869">
        <w:rPr>
          <w:rFonts w:ascii="Times New Roman" w:hAnsi="Times New Roman" w:cs="Times New Roman"/>
          <w:sz w:val="28"/>
          <w:szCs w:val="28"/>
        </w:rPr>
        <w:t>философия</w:t>
      </w:r>
      <w:proofErr w:type="gramEnd"/>
      <w:r w:rsidRPr="00C9286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бхакти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" пережила свой ренессанс. Усилиями знаменитого индийского религиозного реформатора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Шри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Чайтаньи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, боровшегося против кастовых предрассудков, авторитет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вайшнавов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не только возродился, но и распространился практически по всей Индии.  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 xml:space="preserve">В нынешний век эффективнейшим методом духовной практики считается воспевание имен Бога </w:t>
      </w:r>
      <w:proofErr w:type="gramStart"/>
      <w:r w:rsidRPr="00C92869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C92869">
        <w:rPr>
          <w:rFonts w:ascii="Times New Roman" w:hAnsi="Times New Roman" w:cs="Times New Roman"/>
          <w:sz w:val="28"/>
          <w:szCs w:val="28"/>
        </w:rPr>
        <w:t>ндивидуальное или совместное: "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Харе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Кришна,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Харе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Кришна, Кришна </w:t>
      </w:r>
      <w:proofErr w:type="spellStart"/>
      <w:proofErr w:type="gramStart"/>
      <w:r w:rsidRPr="00C92869">
        <w:rPr>
          <w:rFonts w:ascii="Times New Roman" w:hAnsi="Times New Roman" w:cs="Times New Roman"/>
          <w:sz w:val="28"/>
          <w:szCs w:val="28"/>
        </w:rPr>
        <w:t>Кришна</w:t>
      </w:r>
      <w:proofErr w:type="spellEnd"/>
      <w:proofErr w:type="gramEnd"/>
      <w:r w:rsidRPr="00C92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Харе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Харе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Харе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Рама,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Харе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Рама, Рама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Рама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Харе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Харе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 xml:space="preserve">Кришнаиты не едят ни мяса, ни рыбы, ни яиц; проповедуют отказ от любых одурманивающих веществ, даже таких "безобидных", как алкоголь или табак; отказ от азартных игр и от половой жизни вне брака. 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>Российское общество СК (РОСК) является полноправным членом Международного общества сознания Кришны.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 xml:space="preserve">Высшим руководящим органом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российсих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вайшнавов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является Национальный Совет, который вправе принимать решения по любым вопросам деятельности РОСК. Зарегистрирован также Центр обществ сознания Кришны в России (ЦОСКР), включающий в себя отдел общественных связей, отдел религиозного образования и культуры, издательский отдел,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пресс-слубжу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, отдел социального служения. Президент ЦОСКР следит за тщательным соблюдением канонических принципов вероучения, представленного учителями традиционной преемственности, в том числе,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Бхактиведантой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Свами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Прабхупадой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>.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 xml:space="preserve">Каждый член РОСК - индивидуальный и коллективный, ассоциированный и действительный - может беспрепятственно выйти из него в любое время. 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на 1 января 2006 г., в России насчитывается 112 общин, 110 храмов и 1 строящийся монастырь; в храмах живет около 2 тыс. чел.,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получившиа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общая численность прихожан составляет не менее 100 тысяч. В крупных городах, например, в Москве и Санкт-Петербурге имеются духовные школы для детей (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гурукулы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), вегетарианские рестораны и кафе. 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>Руководители ЦОСКР: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 xml:space="preserve">Президент -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Тунеев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Вадим Михайлович (1956), брахман, духовное имя -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Бхакти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Вигьяна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869">
        <w:rPr>
          <w:rFonts w:ascii="Times New Roman" w:hAnsi="Times New Roman" w:cs="Times New Roman"/>
          <w:sz w:val="28"/>
          <w:szCs w:val="28"/>
        </w:rPr>
        <w:t>Госвами</w:t>
      </w:r>
      <w:proofErr w:type="spellEnd"/>
      <w:r w:rsidRPr="00C92869">
        <w:rPr>
          <w:rFonts w:ascii="Times New Roman" w:hAnsi="Times New Roman" w:cs="Times New Roman"/>
          <w:sz w:val="28"/>
          <w:szCs w:val="28"/>
        </w:rPr>
        <w:t>, канд. хим. наук;</w:t>
      </w:r>
    </w:p>
    <w:p w:rsidR="00BB7310" w:rsidRPr="00C92869" w:rsidRDefault="00BB7310" w:rsidP="00C9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69">
        <w:rPr>
          <w:rFonts w:ascii="Times New Roman" w:hAnsi="Times New Roman" w:cs="Times New Roman"/>
          <w:sz w:val="28"/>
          <w:szCs w:val="28"/>
        </w:rPr>
        <w:t>председатель Руководящего совета - Зуев Сергей Васильевич (1953), брахман, д</w:t>
      </w:r>
      <w:r w:rsidR="00C92869">
        <w:rPr>
          <w:rFonts w:ascii="Times New Roman" w:hAnsi="Times New Roman" w:cs="Times New Roman"/>
          <w:sz w:val="28"/>
          <w:szCs w:val="28"/>
        </w:rPr>
        <w:t xml:space="preserve">уховное имя - </w:t>
      </w:r>
      <w:proofErr w:type="spellStart"/>
      <w:r w:rsidR="00C92869">
        <w:rPr>
          <w:rFonts w:ascii="Times New Roman" w:hAnsi="Times New Roman" w:cs="Times New Roman"/>
          <w:sz w:val="28"/>
          <w:szCs w:val="28"/>
        </w:rPr>
        <w:t>Радха</w:t>
      </w:r>
      <w:proofErr w:type="spellEnd"/>
      <w:r w:rsidR="00C92869">
        <w:rPr>
          <w:rFonts w:ascii="Times New Roman" w:hAnsi="Times New Roman" w:cs="Times New Roman"/>
          <w:sz w:val="28"/>
          <w:szCs w:val="28"/>
        </w:rPr>
        <w:t xml:space="preserve"> Дамодар </w:t>
      </w:r>
      <w:proofErr w:type="spellStart"/>
      <w:r w:rsidR="00C92869">
        <w:rPr>
          <w:rFonts w:ascii="Times New Roman" w:hAnsi="Times New Roman" w:cs="Times New Roman"/>
          <w:sz w:val="28"/>
          <w:szCs w:val="28"/>
        </w:rPr>
        <w:t>дас</w:t>
      </w:r>
      <w:proofErr w:type="spellEnd"/>
    </w:p>
    <w:p w:rsidR="00901CB1" w:rsidRPr="00C92869" w:rsidRDefault="00901CB1" w:rsidP="00C92869">
      <w:pPr>
        <w:spacing w:line="240" w:lineRule="auto"/>
        <w:rPr>
          <w:sz w:val="28"/>
          <w:szCs w:val="28"/>
        </w:rPr>
      </w:pPr>
    </w:p>
    <w:sectPr w:rsidR="00901CB1" w:rsidRPr="00C92869" w:rsidSect="00CA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310"/>
    <w:rsid w:val="00901CB1"/>
    <w:rsid w:val="00A36539"/>
    <w:rsid w:val="00BB7310"/>
    <w:rsid w:val="00C2463C"/>
    <w:rsid w:val="00C92869"/>
    <w:rsid w:val="00CA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2011-06-10T14:27:00Z</dcterms:created>
  <dcterms:modified xsi:type="dcterms:W3CDTF">2011-06-10T14:56:00Z</dcterms:modified>
</cp:coreProperties>
</file>